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C5DEA" w14:textId="5CB13B07" w:rsidR="00B6143C" w:rsidRDefault="00BA675E" w:rsidP="00BA675E">
      <w:pPr>
        <w:jc w:val="center"/>
        <w:rPr>
          <w:b/>
          <w:bCs/>
          <w:color w:val="4F6228" w:themeColor="accent3" w:themeShade="80"/>
          <w:sz w:val="26"/>
          <w:szCs w:val="26"/>
        </w:rPr>
      </w:pPr>
      <w:r w:rsidRPr="004B1A10">
        <w:rPr>
          <w:sz w:val="26"/>
          <w:szCs w:val="26"/>
        </w:rPr>
        <w:t xml:space="preserve">Hasła identyfikujące prace dyplomowe na kierunku </w:t>
      </w:r>
      <w:r w:rsidRPr="00BA675E">
        <w:rPr>
          <w:b/>
          <w:bCs/>
          <w:color w:val="4F6228" w:themeColor="accent3" w:themeShade="80"/>
          <w:sz w:val="26"/>
          <w:szCs w:val="26"/>
        </w:rPr>
        <w:t>BIO</w:t>
      </w:r>
      <w:r w:rsidRPr="00BA675E">
        <w:rPr>
          <w:b/>
          <w:bCs/>
          <w:color w:val="4F6228" w:themeColor="accent3" w:themeShade="80"/>
          <w:sz w:val="26"/>
          <w:szCs w:val="26"/>
        </w:rPr>
        <w:t>TECHNOLOGIA</w:t>
      </w:r>
    </w:p>
    <w:p w14:paraId="16325BFB" w14:textId="77777777" w:rsidR="00BA675E" w:rsidRPr="00B6143C" w:rsidRDefault="00BA675E" w:rsidP="00BA675E">
      <w:pPr>
        <w:jc w:val="center"/>
        <w:rPr>
          <w:b/>
          <w:u w:val="single"/>
        </w:rPr>
      </w:pPr>
    </w:p>
    <w:p w14:paraId="215BB3B3" w14:textId="77777777" w:rsidR="00D90D22" w:rsidRDefault="00D90D22"/>
    <w:p w14:paraId="56099DC3" w14:textId="6FF521F9" w:rsidR="00B6143C" w:rsidRPr="00BA675E" w:rsidRDefault="00B6143C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Biochemia</w:t>
      </w:r>
    </w:p>
    <w:p w14:paraId="49F62379" w14:textId="72ECCF8A" w:rsidR="00B6143C" w:rsidRPr="00BA675E" w:rsidRDefault="00B6143C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proofErr w:type="spellStart"/>
      <w:r w:rsidRPr="00BA675E">
        <w:t>Bioinformatyka</w:t>
      </w:r>
      <w:proofErr w:type="spellEnd"/>
    </w:p>
    <w:p w14:paraId="02BBA670" w14:textId="34885A7C" w:rsidR="00B6143C" w:rsidRPr="00BA675E" w:rsidRDefault="00B6143C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Biologia komórki</w:t>
      </w:r>
    </w:p>
    <w:p w14:paraId="73ECC31E" w14:textId="4D27E8A1" w:rsidR="00B6143C" w:rsidRPr="00BA675E" w:rsidRDefault="00B6143C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Biologia molekularna</w:t>
      </w:r>
    </w:p>
    <w:p w14:paraId="5D064B16" w14:textId="182B0161" w:rsidR="00B6143C" w:rsidRPr="00BA675E" w:rsidRDefault="00B6143C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Biologia odporności roślin</w:t>
      </w:r>
    </w:p>
    <w:p w14:paraId="557B7F34" w14:textId="0F407624" w:rsidR="00B6143C" w:rsidRPr="00BA675E" w:rsidRDefault="00B6143C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Biotechnologia medyczna</w:t>
      </w:r>
    </w:p>
    <w:p w14:paraId="7DCBE386" w14:textId="29E074FD" w:rsidR="00B6143C" w:rsidRPr="00BA675E" w:rsidRDefault="00B6143C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Biotechnologia weterynaryjna</w:t>
      </w:r>
    </w:p>
    <w:p w14:paraId="11E492A1" w14:textId="212DC4AA" w:rsidR="00B6143C" w:rsidRPr="00BA675E" w:rsidRDefault="00B6143C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Biotechnologia rolnicza</w:t>
      </w:r>
    </w:p>
    <w:p w14:paraId="08D9E336" w14:textId="6F41739E" w:rsidR="00B6143C" w:rsidRPr="00BA675E" w:rsidRDefault="00B6143C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Chemia</w:t>
      </w:r>
    </w:p>
    <w:p w14:paraId="29EE555A" w14:textId="32F5C59F" w:rsidR="00B6143C" w:rsidRPr="00BA675E" w:rsidRDefault="00B6143C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Cytogenetyka i inżynieria chromosomów</w:t>
      </w:r>
    </w:p>
    <w:p w14:paraId="374D2328" w14:textId="03E1B5A9" w:rsidR="00B6143C" w:rsidRPr="00BA675E" w:rsidRDefault="00B6143C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Embriologia</w:t>
      </w:r>
    </w:p>
    <w:p w14:paraId="254A779F" w14:textId="0DC8D93E" w:rsidR="00B6143C" w:rsidRPr="00BA675E" w:rsidRDefault="00B6143C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Enzymologia</w:t>
      </w:r>
    </w:p>
    <w:p w14:paraId="34DBCA2E" w14:textId="6AECEC2D" w:rsidR="00B6143C" w:rsidRPr="00BA675E" w:rsidRDefault="00B6143C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Farmakognozja</w:t>
      </w:r>
    </w:p>
    <w:p w14:paraId="6EE8221F" w14:textId="031EB698" w:rsidR="00B6143C" w:rsidRPr="00BA675E" w:rsidRDefault="00B6143C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Fizjologia roślin</w:t>
      </w:r>
    </w:p>
    <w:p w14:paraId="5A71F02D" w14:textId="4CB01D82" w:rsidR="00B6143C" w:rsidRPr="00BA675E" w:rsidRDefault="00B6143C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Fizjologia człowieka i zwierząt</w:t>
      </w:r>
    </w:p>
    <w:p w14:paraId="6017E45C" w14:textId="568A68FA" w:rsidR="00B6143C" w:rsidRPr="00BA675E" w:rsidRDefault="00B6143C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Genetyka</w:t>
      </w:r>
    </w:p>
    <w:p w14:paraId="0FA07A7C" w14:textId="01E54D66" w:rsidR="00B6143C" w:rsidRPr="00BA675E" w:rsidRDefault="00B671D7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Immunologia</w:t>
      </w:r>
    </w:p>
    <w:p w14:paraId="1A87B174" w14:textId="5149B814" w:rsidR="00B671D7" w:rsidRPr="00BA675E" w:rsidRDefault="004A4A5D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Inżynieria bioprocesowa</w:t>
      </w:r>
    </w:p>
    <w:p w14:paraId="62AF70C7" w14:textId="4933F9AC" w:rsidR="004A4A5D" w:rsidRPr="00BA675E" w:rsidRDefault="004A4A5D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Inżynieria genetyczna</w:t>
      </w:r>
    </w:p>
    <w:p w14:paraId="7F8660A0" w14:textId="2B20EFEA" w:rsidR="00B6143C" w:rsidRPr="00BA675E" w:rsidRDefault="00F27E7F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Kriobiologia</w:t>
      </w:r>
    </w:p>
    <w:p w14:paraId="6135CE43" w14:textId="6583A76B" w:rsidR="004A4A5D" w:rsidRPr="00BA675E" w:rsidRDefault="004A4A5D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Kultury in vitro</w:t>
      </w:r>
    </w:p>
    <w:p w14:paraId="6836CF28" w14:textId="75C150FE" w:rsidR="004A4A5D" w:rsidRPr="00BA675E" w:rsidRDefault="004A4A5D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proofErr w:type="spellStart"/>
      <w:r w:rsidRPr="00BA675E">
        <w:t>Nanobiotechnologia</w:t>
      </w:r>
      <w:proofErr w:type="spellEnd"/>
    </w:p>
    <w:p w14:paraId="19B6242D" w14:textId="4B5A409D" w:rsidR="004A4A5D" w:rsidRPr="00BA675E" w:rsidRDefault="004A4A5D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Metody biotechnologiczne w ochronie środowiska</w:t>
      </w:r>
    </w:p>
    <w:p w14:paraId="7B968260" w14:textId="25A4A74A" w:rsidR="004A4A5D" w:rsidRPr="00BA675E" w:rsidRDefault="004A4A5D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Mikrobiologia przemysłowa i techniczna</w:t>
      </w:r>
    </w:p>
    <w:p w14:paraId="58148746" w14:textId="30D34532" w:rsidR="004A4A5D" w:rsidRPr="00BA675E" w:rsidRDefault="004A4A5D" w:rsidP="00BA675E">
      <w:pPr>
        <w:pStyle w:val="Akapitzlist"/>
        <w:numPr>
          <w:ilvl w:val="0"/>
          <w:numId w:val="3"/>
        </w:numPr>
        <w:spacing w:after="60"/>
        <w:ind w:left="714" w:hanging="357"/>
        <w:contextualSpacing w:val="0"/>
      </w:pPr>
      <w:r w:rsidRPr="00BA675E">
        <w:t>Mikrobiologia z wirusologią</w:t>
      </w:r>
    </w:p>
    <w:p w14:paraId="26965F93" w14:textId="77777777" w:rsidR="004A4A5D" w:rsidRDefault="004A4A5D"/>
    <w:p w14:paraId="71DD4764" w14:textId="77777777" w:rsidR="004A4A5D" w:rsidRDefault="004A4A5D"/>
    <w:sectPr w:rsidR="004A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2CC"/>
    <w:multiLevelType w:val="hybridMultilevel"/>
    <w:tmpl w:val="E1367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71BB"/>
    <w:multiLevelType w:val="hybridMultilevel"/>
    <w:tmpl w:val="DEE4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F3802"/>
    <w:multiLevelType w:val="hybridMultilevel"/>
    <w:tmpl w:val="D4AA0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2A"/>
    <w:rsid w:val="004A4A5D"/>
    <w:rsid w:val="00B6143C"/>
    <w:rsid w:val="00B671D7"/>
    <w:rsid w:val="00BA675E"/>
    <w:rsid w:val="00D3032A"/>
    <w:rsid w:val="00D90D22"/>
    <w:rsid w:val="00F2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C7B9"/>
  <w15:docId w15:val="{629CA4F0-0774-441E-BDE8-D89C9227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Sutryk</cp:lastModifiedBy>
  <cp:revision>5</cp:revision>
  <dcterms:created xsi:type="dcterms:W3CDTF">2018-01-17T13:20:00Z</dcterms:created>
  <dcterms:modified xsi:type="dcterms:W3CDTF">2020-05-18T13:54:00Z</dcterms:modified>
</cp:coreProperties>
</file>