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E6" w:rsidRDefault="00A144E6" w:rsidP="00A144E6">
      <w:pPr>
        <w:pStyle w:val="NormalnyWeb"/>
        <w:shd w:val="clear" w:color="auto" w:fill="FFFFFF"/>
        <w:spacing w:before="0" w:beforeAutospacing="0" w:after="0" w:afterAutospacing="0"/>
        <w:ind w:left="482" w:right="238"/>
        <w:jc w:val="center"/>
        <w:rPr>
          <w:b/>
          <w:bCs/>
          <w:smallCaps/>
          <w:sz w:val="32"/>
          <w:szCs w:val="32"/>
        </w:rPr>
      </w:pPr>
      <w:r w:rsidRPr="003A51EB">
        <w:rPr>
          <w:b/>
          <w:bCs/>
          <w:smallCaps/>
          <w:sz w:val="32"/>
          <w:szCs w:val="32"/>
        </w:rPr>
        <w:t xml:space="preserve">SZKOLENIA BHP </w:t>
      </w:r>
    </w:p>
    <w:p w:rsidR="00A144E6" w:rsidRPr="003A51EB" w:rsidRDefault="00A144E6" w:rsidP="00A144E6">
      <w:pPr>
        <w:pStyle w:val="NormalnyWeb"/>
        <w:shd w:val="clear" w:color="auto" w:fill="FFFFFF"/>
        <w:spacing w:before="0" w:beforeAutospacing="0" w:after="0" w:afterAutospacing="0"/>
        <w:ind w:left="482" w:right="238"/>
        <w:jc w:val="center"/>
        <w:rPr>
          <w:b/>
          <w:bCs/>
          <w:smallCaps/>
          <w:sz w:val="32"/>
          <w:szCs w:val="32"/>
        </w:rPr>
      </w:pPr>
      <w:r w:rsidRPr="003A51EB">
        <w:rPr>
          <w:b/>
          <w:bCs/>
          <w:smallCaps/>
          <w:sz w:val="32"/>
          <w:szCs w:val="32"/>
        </w:rPr>
        <w:t xml:space="preserve">dla studentów </w:t>
      </w:r>
      <w:r>
        <w:rPr>
          <w:b/>
          <w:bCs/>
          <w:smallCaps/>
          <w:sz w:val="32"/>
          <w:szCs w:val="32"/>
        </w:rPr>
        <w:t xml:space="preserve">i </w:t>
      </w:r>
      <w:r w:rsidRPr="00C450B2">
        <w:rPr>
          <w:b/>
          <w:bCs/>
          <w:smallCaps/>
        </w:rPr>
        <w:t xml:space="preserve">DOKTORANTÓW </w:t>
      </w:r>
      <w:r w:rsidRPr="003A51EB">
        <w:rPr>
          <w:b/>
          <w:bCs/>
          <w:smallCaps/>
          <w:sz w:val="32"/>
          <w:szCs w:val="32"/>
        </w:rPr>
        <w:t xml:space="preserve">I  roku studiów </w:t>
      </w:r>
    </w:p>
    <w:p w:rsidR="00A144E6" w:rsidRPr="003A51EB" w:rsidRDefault="00A144E6" w:rsidP="00A144E6">
      <w:pPr>
        <w:pStyle w:val="NormalnyWeb"/>
        <w:shd w:val="clear" w:color="auto" w:fill="FFFFFF"/>
        <w:spacing w:before="0" w:beforeAutospacing="0" w:after="0" w:afterAutospacing="0"/>
        <w:ind w:left="482" w:right="238"/>
        <w:jc w:val="center"/>
        <w:rPr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w roku akademickim 2020/2021</w:t>
      </w:r>
    </w:p>
    <w:p w:rsidR="00A144E6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  <w:r w:rsidRPr="00F07E09">
        <w:rPr>
          <w:b/>
          <w:i/>
          <w:sz w:val="28"/>
          <w:szCs w:val="28"/>
        </w:rPr>
        <w:t xml:space="preserve">Szanowni </w:t>
      </w:r>
      <w:r w:rsidRPr="00711951">
        <w:rPr>
          <w:b/>
          <w:i/>
          <w:sz w:val="28"/>
          <w:szCs w:val="28"/>
        </w:rPr>
        <w:t>Państwo</w:t>
      </w:r>
      <w:r w:rsidRPr="00711951">
        <w:t>,</w:t>
      </w:r>
    </w:p>
    <w:p w:rsidR="00A144E6" w:rsidRPr="00711951" w:rsidRDefault="00966A33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  <w:r>
        <w:t>z</w:t>
      </w:r>
      <w:r w:rsidR="00A144E6" w:rsidRPr="00711951">
        <w:t>apraszamy do odbycia szkolenia z zakresu bezpieczeństwa i higieny pracy oraz ochrony przeciwpożarowej.</w:t>
      </w:r>
    </w:p>
    <w:p w:rsidR="00177962" w:rsidRPr="00711951" w:rsidRDefault="00A144E6" w:rsidP="00177962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  <w:r w:rsidRPr="00711951">
        <w:t xml:space="preserve">Szkolenie jest </w:t>
      </w:r>
      <w:r w:rsidRPr="00711951">
        <w:rPr>
          <w:b/>
          <w:u w:val="single"/>
        </w:rPr>
        <w:t>obowiązkowe</w:t>
      </w:r>
      <w:r w:rsidRPr="00711951">
        <w:t xml:space="preserve"> dla wszystkich studentów rozpoczynających naukę na</w:t>
      </w:r>
      <w:r w:rsidRPr="00711951">
        <w:rPr>
          <w:b/>
        </w:rPr>
        <w:t xml:space="preserve"> </w:t>
      </w:r>
      <w:r w:rsidRPr="00711951">
        <w:rPr>
          <w:b/>
        </w:rPr>
        <w:br/>
        <w:t>I roku studiów:</w:t>
      </w:r>
      <w:r w:rsidRPr="00711951">
        <w:t xml:space="preserve"> pierwszego stopnia, drugiego stopnia i jed</w:t>
      </w:r>
      <w:r w:rsidR="007C1021" w:rsidRPr="00711951">
        <w:t xml:space="preserve">nolitych studiach magisterskich – </w:t>
      </w:r>
      <w:r w:rsidRPr="00711951">
        <w:t xml:space="preserve">stacjonarnych i niestacjonarnych oraz </w:t>
      </w:r>
      <w:r w:rsidR="003838D5">
        <w:t>w Szkole Doktorskiej</w:t>
      </w:r>
      <w:r w:rsidRPr="00711951">
        <w:t xml:space="preserve"> na </w:t>
      </w:r>
      <w:r w:rsidR="003838D5">
        <w:t>Uniwersytecie Szczecińskim</w:t>
      </w:r>
      <w:r w:rsidRPr="00711951">
        <w:t>.</w:t>
      </w:r>
    </w:p>
    <w:p w:rsidR="00177962" w:rsidRPr="00711951" w:rsidRDefault="00177962" w:rsidP="00177962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  <w:r w:rsidRPr="00711951">
        <w:rPr>
          <w:color w:val="000000"/>
        </w:rPr>
        <w:t xml:space="preserve">Szkolenie kończy się zaliczeniem (bez oceny i punktów ECTS). </w:t>
      </w:r>
      <w:r w:rsidRPr="00711951">
        <w:t xml:space="preserve">W przypadku dwukrotnego niezaliczenia testu on-line lub </w:t>
      </w:r>
      <w:r w:rsidR="007C1021" w:rsidRPr="00711951">
        <w:t>nieobecności na części praktycznej</w:t>
      </w:r>
      <w:r w:rsidRPr="00711951">
        <w:t xml:space="preserve">, student zalicza test poprawkowy w ustalonym przez organizatorów terminie </w:t>
      </w:r>
      <w:r w:rsidRPr="00711951">
        <w:rPr>
          <w:color w:val="000000"/>
        </w:rPr>
        <w:t>sesji poprawkowej.</w:t>
      </w: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 w:afterAutospacing="0"/>
        <w:ind w:left="480" w:right="240"/>
        <w:jc w:val="both"/>
        <w:rPr>
          <w:b/>
        </w:rPr>
      </w:pPr>
      <w:r w:rsidRPr="00711951">
        <w:rPr>
          <w:bCs/>
          <w:smallCaps/>
          <w:color w:val="00B050"/>
          <w:sz w:val="32"/>
          <w:szCs w:val="32"/>
        </w:rPr>
        <w:t>Podstawa Prawna</w:t>
      </w:r>
    </w:p>
    <w:p w:rsidR="00A144E6" w:rsidRPr="00711951" w:rsidRDefault="00A144E6" w:rsidP="00A144E6">
      <w:pPr>
        <w:jc w:val="both"/>
        <w:rPr>
          <w:rFonts w:ascii="Times New Roman" w:hAnsi="Times New Roman" w:cs="Times New Roman"/>
          <w:i/>
        </w:rPr>
      </w:pPr>
      <w:r w:rsidRPr="00711951">
        <w:rPr>
          <w:rFonts w:ascii="Times New Roman" w:hAnsi="Times New Roman" w:cs="Times New Roman"/>
          <w:i/>
        </w:rPr>
        <w:t xml:space="preserve">Zarządzenie Rektora Uniwersytetu Szczecińskiego nr </w:t>
      </w:r>
      <w:r w:rsidRPr="00711951">
        <w:rPr>
          <w:rFonts w:ascii="Times New Roman" w:hAnsi="Times New Roman" w:cs="Times New Roman"/>
          <w:b/>
          <w:i/>
        </w:rPr>
        <w:t>4/2017</w:t>
      </w:r>
      <w:r w:rsidRPr="00711951">
        <w:rPr>
          <w:rFonts w:ascii="Times New Roman" w:hAnsi="Times New Roman" w:cs="Times New Roman"/>
          <w:i/>
        </w:rPr>
        <w:t xml:space="preserve"> z dnia 2 lutego 2017 r. w</w:t>
      </w:r>
      <w:r w:rsidR="00421F1F">
        <w:rPr>
          <w:rFonts w:ascii="Times New Roman" w:hAnsi="Times New Roman" w:cs="Times New Roman"/>
          <w:i/>
        </w:rPr>
        <w:t> </w:t>
      </w:r>
      <w:r w:rsidRPr="00711951">
        <w:rPr>
          <w:rFonts w:ascii="Times New Roman" w:hAnsi="Times New Roman" w:cs="Times New Roman"/>
          <w:i/>
        </w:rPr>
        <w:t>sprawie organizacji szkoleń  w zakresie bezpieczeństwa i higieny pracy dla studentów i</w:t>
      </w:r>
      <w:r w:rsidR="00421F1F">
        <w:rPr>
          <w:rFonts w:ascii="Times New Roman" w:hAnsi="Times New Roman" w:cs="Times New Roman"/>
          <w:i/>
        </w:rPr>
        <w:t> </w:t>
      </w:r>
      <w:r w:rsidRPr="00711951">
        <w:rPr>
          <w:rFonts w:ascii="Times New Roman" w:hAnsi="Times New Roman" w:cs="Times New Roman"/>
          <w:i/>
        </w:rPr>
        <w:t>doktorantów Uniwersytetu Szczecińskiego.</w:t>
      </w: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</w:p>
    <w:p w:rsidR="00A144E6" w:rsidRPr="00711951" w:rsidRDefault="00A144E6" w:rsidP="008F2392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/>
        <w:ind w:left="851" w:right="240" w:hanging="425"/>
        <w:jc w:val="both"/>
        <w:rPr>
          <w:b/>
          <w:color w:val="C00000"/>
          <w:sz w:val="28"/>
        </w:rPr>
      </w:pPr>
      <w:r w:rsidRPr="00711951">
        <w:rPr>
          <w:b/>
          <w:color w:val="C00000"/>
          <w:sz w:val="28"/>
        </w:rPr>
        <w:t>Studenci studiów stacjonarnych pierwszego stopnia i jednolitych magisterskich</w:t>
      </w:r>
    </w:p>
    <w:p w:rsidR="00711951" w:rsidRDefault="007C1021" w:rsidP="00711951">
      <w:pPr>
        <w:pStyle w:val="NormalnyWeb"/>
        <w:shd w:val="clear" w:color="auto" w:fill="FFFFFF"/>
        <w:spacing w:before="0" w:beforeAutospacing="0" w:after="0" w:afterAutospacing="0"/>
        <w:ind w:left="482" w:right="238"/>
        <w:jc w:val="both"/>
        <w:rPr>
          <w:b/>
        </w:rPr>
      </w:pPr>
      <w:r w:rsidRPr="00711951">
        <w:rPr>
          <w:b/>
        </w:rPr>
        <w:t>Szkolenia odbędą się</w:t>
      </w:r>
      <w:r w:rsidR="00A144E6" w:rsidRPr="00711951">
        <w:rPr>
          <w:b/>
        </w:rPr>
        <w:t xml:space="preserve"> </w:t>
      </w:r>
      <w:r w:rsidR="00177962" w:rsidRPr="00711951">
        <w:rPr>
          <w:b/>
        </w:rPr>
        <w:t xml:space="preserve">w trakcie Dni Adaptacyjnych zgodnie z </w:t>
      </w:r>
      <w:r w:rsidR="00177962" w:rsidRPr="00BB1D93">
        <w:rPr>
          <w:b/>
        </w:rPr>
        <w:t>Harmonogramem</w:t>
      </w:r>
      <w:r w:rsidR="00177962" w:rsidRPr="00711951">
        <w:rPr>
          <w:b/>
        </w:rPr>
        <w:t xml:space="preserve">. </w:t>
      </w:r>
      <w:r w:rsidR="00177962" w:rsidRPr="00711951">
        <w:t xml:space="preserve">Szkolenie </w:t>
      </w:r>
      <w:r w:rsidRPr="00711951">
        <w:t xml:space="preserve">składa </w:t>
      </w:r>
      <w:r w:rsidR="00A144E6" w:rsidRPr="00711951">
        <w:t>się z dwóch części:</w:t>
      </w:r>
      <w:r w:rsidR="00A144E6" w:rsidRPr="00711951">
        <w:rPr>
          <w:b/>
        </w:rPr>
        <w:t xml:space="preserve"> teoretycznej oraz praktycznej.</w:t>
      </w:r>
      <w:r w:rsidRPr="00711951">
        <w:rPr>
          <w:b/>
        </w:rPr>
        <w:t xml:space="preserve"> </w:t>
      </w:r>
    </w:p>
    <w:p w:rsidR="00177962" w:rsidRDefault="00177962" w:rsidP="00711951">
      <w:pPr>
        <w:pStyle w:val="NormalnyWeb"/>
        <w:shd w:val="clear" w:color="auto" w:fill="FFFFFF"/>
        <w:spacing w:before="0" w:beforeAutospacing="0" w:after="0" w:afterAutospacing="0"/>
        <w:ind w:left="482" w:right="238"/>
        <w:jc w:val="both"/>
        <w:rPr>
          <w:b/>
        </w:rPr>
      </w:pPr>
      <w:r w:rsidRPr="00711951">
        <w:rPr>
          <w:b/>
        </w:rPr>
        <w:t xml:space="preserve">Warunkiem ukończenia szkolenia BHP jest zaliczenie testu teoretycznego oraz </w:t>
      </w:r>
      <w:r w:rsidR="007C1021" w:rsidRPr="00711951">
        <w:rPr>
          <w:b/>
        </w:rPr>
        <w:t>ćwiczeń praktycznych z pierwszej pomocy.</w:t>
      </w:r>
      <w:r w:rsidRPr="00711951">
        <w:rPr>
          <w:b/>
        </w:rPr>
        <w:t xml:space="preserve"> </w:t>
      </w:r>
      <w:r w:rsidR="007C1021" w:rsidRPr="00711951">
        <w:rPr>
          <w:b/>
        </w:rPr>
        <w:t xml:space="preserve">Instrukcja dla uczestników szkolenia poniżej. </w:t>
      </w:r>
    </w:p>
    <w:p w:rsidR="00711951" w:rsidRPr="00711951" w:rsidRDefault="00711951" w:rsidP="00711951">
      <w:pPr>
        <w:pStyle w:val="NormalnyWeb"/>
        <w:shd w:val="clear" w:color="auto" w:fill="FFFFFF"/>
        <w:spacing w:before="0" w:beforeAutospacing="0" w:after="0" w:afterAutospacing="0"/>
        <w:ind w:left="482" w:right="238"/>
        <w:jc w:val="both"/>
        <w:rPr>
          <w:b/>
        </w:rPr>
      </w:pPr>
    </w:p>
    <w:p w:rsidR="00A144E6" w:rsidRPr="00711951" w:rsidRDefault="00A144E6" w:rsidP="00966A3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/>
        <w:ind w:left="851" w:right="240" w:hanging="425"/>
        <w:jc w:val="both"/>
        <w:rPr>
          <w:b/>
          <w:color w:val="C00000"/>
          <w:sz w:val="28"/>
        </w:rPr>
      </w:pPr>
      <w:r w:rsidRPr="00711951">
        <w:rPr>
          <w:b/>
          <w:color w:val="C00000"/>
          <w:sz w:val="28"/>
        </w:rPr>
        <w:t xml:space="preserve">Studenci studiów </w:t>
      </w:r>
      <w:r w:rsidR="00711951">
        <w:rPr>
          <w:b/>
          <w:color w:val="C00000"/>
          <w:sz w:val="28"/>
        </w:rPr>
        <w:t xml:space="preserve">niestacjonarnych pierwszego </w:t>
      </w:r>
      <w:r w:rsidR="00A25726">
        <w:rPr>
          <w:b/>
          <w:color w:val="C00000"/>
          <w:sz w:val="28"/>
        </w:rPr>
        <w:t xml:space="preserve">stopnia, </w:t>
      </w:r>
      <w:r w:rsidRPr="00711951">
        <w:rPr>
          <w:b/>
          <w:color w:val="C00000"/>
          <w:sz w:val="28"/>
        </w:rPr>
        <w:t>stacjonarnych i niestacjonarnych drugiego stopnia oraz studiów doktor</w:t>
      </w:r>
      <w:r w:rsidR="00A25726">
        <w:rPr>
          <w:b/>
          <w:color w:val="C00000"/>
          <w:sz w:val="28"/>
        </w:rPr>
        <w:t>skich</w:t>
      </w:r>
    </w:p>
    <w:p w:rsidR="00A144E6" w:rsidRPr="00711951" w:rsidRDefault="00711951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</w:pPr>
      <w:r>
        <w:t>odbędą</w:t>
      </w:r>
      <w:r w:rsidR="00A144E6" w:rsidRPr="00711951">
        <w:t xml:space="preserve"> szkolenie składające się z tylko z części teoretycznej realizowanej w formie kształcenia na odległość (e-learning). Terminy szkolenia zostaną podane po zakończeniu rekrutacji.</w:t>
      </w: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rPr>
          <w:bCs/>
          <w:smallCaps/>
          <w:color w:val="00B050"/>
          <w:sz w:val="32"/>
          <w:szCs w:val="32"/>
        </w:rPr>
      </w:pP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rPr>
          <w:bCs/>
          <w:smallCaps/>
          <w:color w:val="00B050"/>
          <w:sz w:val="32"/>
          <w:szCs w:val="32"/>
        </w:rPr>
      </w:pPr>
    </w:p>
    <w:p w:rsidR="002C4459" w:rsidRDefault="002C4459">
      <w:pPr>
        <w:spacing w:after="200" w:line="276" w:lineRule="auto"/>
        <w:rPr>
          <w:rFonts w:ascii="Times New Roman" w:eastAsia="Times New Roman" w:hAnsi="Times New Roman" w:cs="Times New Roman"/>
          <w:bCs/>
          <w:smallCaps/>
          <w:color w:val="00B050"/>
          <w:sz w:val="32"/>
          <w:szCs w:val="32"/>
          <w:lang w:eastAsia="pl-PL"/>
        </w:rPr>
      </w:pPr>
      <w:r>
        <w:rPr>
          <w:bCs/>
          <w:smallCaps/>
          <w:color w:val="00B050"/>
          <w:sz w:val="32"/>
          <w:szCs w:val="32"/>
        </w:rPr>
        <w:lastRenderedPageBreak/>
        <w:br w:type="page"/>
      </w:r>
    </w:p>
    <w:p w:rsidR="00A144E6" w:rsidRPr="00711951" w:rsidRDefault="00A144E6" w:rsidP="00A144E6">
      <w:pPr>
        <w:pStyle w:val="NormalnyWeb"/>
        <w:shd w:val="clear" w:color="auto" w:fill="FFFFFF"/>
        <w:spacing w:before="0" w:beforeAutospacing="0" w:after="0"/>
        <w:ind w:left="480" w:right="240"/>
        <w:rPr>
          <w:bCs/>
          <w:smallCaps/>
          <w:color w:val="00B050"/>
          <w:sz w:val="32"/>
          <w:szCs w:val="32"/>
        </w:rPr>
      </w:pPr>
      <w:r w:rsidRPr="00711951">
        <w:rPr>
          <w:bCs/>
          <w:smallCaps/>
          <w:color w:val="00B050"/>
          <w:sz w:val="32"/>
          <w:szCs w:val="32"/>
        </w:rPr>
        <w:t xml:space="preserve">Instrukcja dla uczestników szkolenia BHP </w:t>
      </w:r>
    </w:p>
    <w:p w:rsidR="008F2392" w:rsidRPr="00BB1D93" w:rsidRDefault="008F2392" w:rsidP="008F2392">
      <w:pP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Zanim przyjdziesz na szkolenie BHP dobrze się przygotuj!</w:t>
      </w:r>
    </w:p>
    <w:p w:rsidR="008F2392" w:rsidRPr="00BB1D93" w:rsidRDefault="008F2392" w:rsidP="008F2392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pl-PL"/>
        </w:rPr>
      </w:pPr>
      <w:r w:rsidRPr="00BB1D93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pl-PL"/>
        </w:rPr>
        <w:t>W domu:</w:t>
      </w:r>
    </w:p>
    <w:p w:rsidR="00BB1D93" w:rsidRDefault="008F2392" w:rsidP="008F239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Sprawdź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godzinę i datę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swojego szkolenia BHP*: </w:t>
      </w:r>
    </w:p>
    <w:p w:rsidR="008F2392" w:rsidRPr="00BB1D93" w:rsidRDefault="008F2392" w:rsidP="008F2392">
      <w:pPr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>*Osoby</w:t>
      </w:r>
      <w:r w:rsidR="00A25726"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>, które nie przyjdą na</w:t>
      </w:r>
      <w:r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 xml:space="preserve"> godzinę </w:t>
      </w:r>
      <w:r w:rsidR="00A25726"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>określoną</w:t>
      </w:r>
      <w:r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 xml:space="preserve"> w harmonogramie </w:t>
      </w:r>
      <w:r w:rsidR="00A25726"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>będą mogły zaliczyć szkolenie dopiero w sesji poprawkowej</w:t>
      </w:r>
      <w:r w:rsidRPr="00BB1D93"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  <w:t>.</w:t>
      </w:r>
    </w:p>
    <w:p w:rsidR="00BB1D93" w:rsidRPr="00BB1D93" w:rsidRDefault="00BB1D93" w:rsidP="00BB1D93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[</w:t>
      </w:r>
      <w:r w:rsidRPr="00BB1D93">
        <w:rPr>
          <w:rFonts w:ascii="Times New Roman" w:eastAsia="Times New Roman" w:hAnsi="Times New Roman" w:cs="Times New Roman"/>
          <w:sz w:val="28"/>
          <w:lang w:eastAsia="pl-PL"/>
        </w:rPr>
        <w:t>Harmonogram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szkoleń znajdziesz poniżej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] </w:t>
      </w:r>
    </w:p>
    <w:p w:rsidR="00257347" w:rsidRPr="00BB1D93" w:rsidRDefault="00257347" w:rsidP="00257347">
      <w:pPr>
        <w:rPr>
          <w:rFonts w:ascii="Times New Roman" w:eastAsia="Times New Roman" w:hAnsi="Times New Roman" w:cs="Times New Roman"/>
          <w:color w:val="000000" w:themeColor="text1"/>
          <w:sz w:val="22"/>
          <w:szCs w:val="21"/>
          <w:lang w:eastAsia="pl-PL"/>
        </w:rPr>
      </w:pPr>
    </w:p>
    <w:p w:rsidR="008F2392" w:rsidRPr="00BB1D93" w:rsidRDefault="008F2392" w:rsidP="008F239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Pobierz na smartfon mobilną aplikację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MS </w:t>
      </w:r>
      <w:proofErr w:type="spellStart"/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Teams</w:t>
      </w:r>
      <w:proofErr w:type="spellEnd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(</w:t>
      </w:r>
      <w:hyperlink r:id="rId5" w:history="1">
        <w:r w:rsidRPr="00BB1D93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https://www.microsoft.com/pl-pl/microsoft-365/microsoft-teams/download-app</w:t>
        </w:r>
      </w:hyperlink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)</w:t>
      </w:r>
    </w:p>
    <w:p w:rsidR="00257347" w:rsidRPr="00BB1D93" w:rsidRDefault="00257347" w:rsidP="00257347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</w:p>
    <w:p w:rsidR="008F2392" w:rsidRPr="00BB1D93" w:rsidRDefault="008F2392" w:rsidP="008F239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1 października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weź udział w webinarium z obsługi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MS </w:t>
      </w:r>
      <w:proofErr w:type="spellStart"/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Teams</w:t>
      </w:r>
      <w:proofErr w:type="spellEnd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: zaloguj się do systemu (</w:t>
      </w:r>
      <w:hyperlink r:id="rId6" w:history="1">
        <w:r w:rsidRPr="00BB1D93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stud@usz.edu.pl</w:t>
        </w:r>
      </w:hyperlink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), sprawdź funkcjonalność i zadawaj pytania.</w:t>
      </w:r>
    </w:p>
    <w:p w:rsidR="008F2392" w:rsidRPr="00BB1D93" w:rsidRDefault="008F2392" w:rsidP="008F2392">
      <w:pPr>
        <w:pStyle w:val="NormalnyWeb"/>
        <w:shd w:val="clear" w:color="auto" w:fill="FFFFFF"/>
        <w:spacing w:before="0" w:beforeAutospacing="0" w:after="0"/>
        <w:ind w:left="360" w:right="240"/>
        <w:jc w:val="both"/>
        <w:rPr>
          <w:b/>
          <w:smallCaps/>
          <w:color w:val="002060"/>
          <w:sz w:val="6"/>
        </w:rPr>
      </w:pPr>
    </w:p>
    <w:p w:rsidR="008F2392" w:rsidRPr="00BB1D93" w:rsidRDefault="008F2392" w:rsidP="008F2392">
      <w:pPr>
        <w:pStyle w:val="NormalnyWeb"/>
        <w:shd w:val="clear" w:color="auto" w:fill="FFFFFF"/>
        <w:spacing w:before="0" w:beforeAutospacing="0" w:after="0"/>
        <w:ind w:left="360" w:right="240"/>
        <w:jc w:val="both"/>
        <w:rPr>
          <w:b/>
          <w:smallCaps/>
          <w:color w:val="002060"/>
          <w:sz w:val="28"/>
        </w:rPr>
      </w:pPr>
      <w:r w:rsidRPr="00BB1D93">
        <w:rPr>
          <w:b/>
          <w:smallCaps/>
          <w:color w:val="002060"/>
          <w:sz w:val="28"/>
        </w:rPr>
        <w:t>A. Przebieg szkolenia teoretycznego</w:t>
      </w:r>
    </w:p>
    <w:p w:rsidR="00187BFF" w:rsidRPr="00BB1D93" w:rsidRDefault="00187BFF" w:rsidP="00187BFF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pl-PL"/>
        </w:rPr>
      </w:pPr>
      <w:r w:rsidRPr="00BB1D93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lang w:eastAsia="pl-PL"/>
        </w:rPr>
        <w:t>W domu:</w:t>
      </w:r>
    </w:p>
    <w:p w:rsidR="0080229E" w:rsidRPr="00BB1D93" w:rsidRDefault="0080229E" w:rsidP="0080229E">
      <w:pPr>
        <w:pStyle w:val="Akapitzlist"/>
        <w:numPr>
          <w:ilvl w:val="3"/>
          <w:numId w:val="1"/>
        </w:numPr>
        <w:ind w:left="709" w:hanging="425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Zapoznaj się z dostępnymi materiałami szkoleniowymi (</w:t>
      </w:r>
      <w:proofErr w:type="spellStart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Moodle</w:t>
      </w:r>
      <w:proofErr w:type="spellEnd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</w:t>
      </w:r>
      <w:hyperlink r:id="rId7" w:history="1">
        <w:r w:rsidRPr="00BB1D93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https://e-studia.usz.edu.pl/</w:t>
        </w:r>
      </w:hyperlink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)</w:t>
      </w:r>
      <w:r w:rsidRPr="00BB1D93">
        <w:rPr>
          <w:rFonts w:ascii="Times New Roman" w:hAnsi="Times New Roman" w:cs="Times New Roman"/>
          <w:sz w:val="28"/>
        </w:rPr>
        <w:t xml:space="preserve"> </w:t>
      </w:r>
    </w:p>
    <w:p w:rsidR="0080229E" w:rsidRPr="00BB1D93" w:rsidRDefault="0080229E" w:rsidP="0080229E">
      <w:pPr>
        <w:pStyle w:val="Akapitzlist"/>
        <w:ind w:left="709"/>
        <w:rPr>
          <w:rFonts w:ascii="Times New Roman" w:eastAsia="Times New Roman" w:hAnsi="Times New Roman" w:cs="Times New Roman"/>
          <w:color w:val="000000" w:themeColor="text1"/>
          <w:sz w:val="22"/>
          <w:lang w:eastAsia="pl-PL"/>
        </w:rPr>
      </w:pPr>
      <w:r w:rsidRPr="00BB1D93">
        <w:rPr>
          <w:rFonts w:ascii="Times New Roman" w:hAnsi="Times New Roman" w:cs="Times New Roman"/>
          <w:sz w:val="22"/>
        </w:rPr>
        <w:t>Materiały szkoleniowe składają się z modułów</w:t>
      </w:r>
      <w:r w:rsidRPr="00BB1D93">
        <w:rPr>
          <w:rFonts w:ascii="Times New Roman" w:hAnsi="Times New Roman" w:cs="Times New Roman"/>
          <w:b/>
          <w:sz w:val="22"/>
        </w:rPr>
        <w:t xml:space="preserve"> </w:t>
      </w:r>
      <w:r w:rsidRPr="00BB1D93">
        <w:rPr>
          <w:rFonts w:ascii="Times New Roman" w:hAnsi="Times New Roman" w:cs="Times New Roman"/>
          <w:sz w:val="22"/>
        </w:rPr>
        <w:t xml:space="preserve">(1. wybrane regulacje prawne z zakresu prawa pracy dotyczące bhp, 2. Bhp w pomieszczeniach uczelni, 3. Zasady udzielania pierwszej pomocy 4. Problem ochrony przeciwpożarowej i ochrony środowiska). Możesz sprawdzić swoją wiedzę rozwiązując dostępny na platformie przykładowy test. </w:t>
      </w:r>
    </w:p>
    <w:p w:rsidR="00F24E52" w:rsidRPr="00BB1D93" w:rsidRDefault="0080229E" w:rsidP="00F24E52">
      <w:pPr>
        <w:pStyle w:val="Akapitzlist"/>
        <w:ind w:left="709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Właściwy test rozwiążesz </w:t>
      </w:r>
      <w:r w:rsidR="00187BFF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podczas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szkolenia praktycznego logując się do aplikacji mobilnej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MS </w:t>
      </w:r>
      <w:proofErr w:type="spellStart"/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Teams</w:t>
      </w:r>
      <w:proofErr w:type="spellEnd"/>
      <w:r w:rsidRPr="00BB1D93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pl-PL"/>
        </w:rPr>
        <w:t>.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 </w:t>
      </w:r>
      <w:r w:rsidR="00F24E52" w:rsidRPr="00BB1D93">
        <w:rPr>
          <w:rFonts w:ascii="Times New Roman" w:eastAsia="Times New Roman" w:hAnsi="Times New Roman" w:cs="Times New Roman"/>
          <w:bCs/>
          <w:sz w:val="28"/>
          <w:lang w:eastAsia="pl-PL"/>
        </w:rPr>
        <w:t>Jak nie czujesz się pewnie to</w:t>
      </w:r>
      <w:r w:rsidR="00F24E52" w:rsidRPr="00BB1D93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 </w:t>
      </w:r>
      <w:r w:rsidR="00F24E52" w:rsidRPr="00BB1D93">
        <w:rPr>
          <w:rFonts w:ascii="Times New Roman" w:eastAsia="Times New Roman" w:hAnsi="Times New Roman" w:cs="Times New Roman"/>
          <w:bCs/>
          <w:sz w:val="28"/>
          <w:lang w:eastAsia="pl-PL"/>
        </w:rPr>
        <w:t>przećwicz logowanie w domu.</w:t>
      </w:r>
    </w:p>
    <w:p w:rsidR="0080229E" w:rsidRPr="00BB1D93" w:rsidRDefault="0080229E" w:rsidP="00F24E52">
      <w:pPr>
        <w:pStyle w:val="Akapitzlist"/>
        <w:ind w:left="709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pl-PL"/>
        </w:rPr>
        <w:t xml:space="preserve">Zadbaj o naładowanie </w:t>
      </w:r>
      <w:proofErr w:type="spellStart"/>
      <w:r w:rsidRPr="00BB1D93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pl-PL"/>
        </w:rPr>
        <w:t>smartfona</w:t>
      </w:r>
      <w:proofErr w:type="spellEnd"/>
      <w:r w:rsidRPr="00BB1D93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pl-PL"/>
        </w:rPr>
        <w:t xml:space="preserve">. </w:t>
      </w:r>
    </w:p>
    <w:p w:rsidR="00257347" w:rsidRPr="00BB1D93" w:rsidRDefault="00257347" w:rsidP="00F24E52">
      <w:pPr>
        <w:pStyle w:val="Akapitzlist"/>
        <w:ind w:left="709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</w:p>
    <w:p w:rsidR="008F2392" w:rsidRPr="00BB1D93" w:rsidRDefault="0080229E" w:rsidP="008F2392">
      <w:pPr>
        <w:pStyle w:val="Akapitzlist"/>
        <w:numPr>
          <w:ilvl w:val="3"/>
          <w:numId w:val="1"/>
        </w:numPr>
        <w:ind w:left="709" w:hanging="425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Po zaliczeniu testu zostaniesz skierowany na </w:t>
      </w:r>
      <w:r w:rsidR="00187BFF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zaliczenie części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praktyczne</w:t>
      </w:r>
      <w:r w:rsidR="00187BFF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j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.</w:t>
      </w:r>
    </w:p>
    <w:p w:rsidR="008F2392" w:rsidRPr="00BB1D93" w:rsidRDefault="008F2392" w:rsidP="008F2392">
      <w:pPr>
        <w:pStyle w:val="NormalnyWeb"/>
        <w:shd w:val="clear" w:color="auto" w:fill="FFFFFF"/>
        <w:spacing w:before="0" w:beforeAutospacing="0" w:after="0" w:afterAutospacing="0"/>
        <w:ind w:left="2880" w:right="240"/>
        <w:jc w:val="both"/>
        <w:rPr>
          <w:sz w:val="28"/>
        </w:rPr>
      </w:pPr>
    </w:p>
    <w:p w:rsidR="00257347" w:rsidRPr="00BB1D93" w:rsidRDefault="00257347" w:rsidP="008F2392">
      <w:pPr>
        <w:pStyle w:val="NormalnyWeb"/>
        <w:shd w:val="clear" w:color="auto" w:fill="FFFFFF"/>
        <w:spacing w:before="0" w:beforeAutospacing="0" w:after="0" w:afterAutospacing="0"/>
        <w:ind w:left="2880" w:right="240"/>
        <w:jc w:val="both"/>
        <w:rPr>
          <w:sz w:val="28"/>
        </w:rPr>
      </w:pPr>
    </w:p>
    <w:p w:rsidR="00187BFF" w:rsidRPr="00BB1D93" w:rsidRDefault="00187BFF" w:rsidP="00187BFF">
      <w:pPr>
        <w:pStyle w:val="NormalnyWeb"/>
        <w:shd w:val="clear" w:color="auto" w:fill="FFFFFF"/>
        <w:spacing w:before="0" w:beforeAutospacing="0" w:after="0"/>
        <w:ind w:left="840" w:right="240" w:hanging="414"/>
        <w:jc w:val="both"/>
        <w:rPr>
          <w:b/>
          <w:smallCaps/>
          <w:color w:val="002060"/>
          <w:sz w:val="28"/>
        </w:rPr>
      </w:pPr>
      <w:r w:rsidRPr="00BB1D93">
        <w:rPr>
          <w:b/>
          <w:smallCaps/>
          <w:color w:val="002060"/>
          <w:sz w:val="28"/>
        </w:rPr>
        <w:t>B. Przebieg szkolenia praktycznego</w:t>
      </w:r>
    </w:p>
    <w:p w:rsidR="00187BFF" w:rsidRPr="00BB1D93" w:rsidRDefault="00187BFF" w:rsidP="00187BFF">
      <w:pPr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pl-PL"/>
        </w:rPr>
        <w:t>Idąc na swój termin szkolenia</w:t>
      </w:r>
      <w:r w:rsidR="002E3EB2" w:rsidRPr="00BB1D93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pl-PL"/>
        </w:rPr>
        <w:t xml:space="preserve"> praktycznego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pl-PL"/>
        </w:rPr>
        <w:t>:</w:t>
      </w:r>
    </w:p>
    <w:p w:rsidR="00187BFF" w:rsidRPr="00BB1D93" w:rsidRDefault="00187BFF" w:rsidP="00187BF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Ubierz się wygodnie do ćwiczeń </w:t>
      </w:r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praktycznych na fantomach </w:t>
      </w:r>
      <w:r w:rsidRPr="00BB1D93">
        <w:rPr>
          <w:rFonts w:ascii="Times New Roman" w:eastAsia="Times New Roman" w:hAnsi="Times New Roman" w:cs="Times New Roman"/>
          <w:sz w:val="28"/>
          <w:lang w:eastAsia="pl-PL"/>
        </w:rPr>
        <w:t>(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jeśli masz długie włosy zabierz gumkę do włosów)</w:t>
      </w:r>
      <w:r w:rsidR="002E3EB2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.</w:t>
      </w:r>
    </w:p>
    <w:p w:rsidR="00257347" w:rsidRPr="00BB1D93" w:rsidRDefault="00257347" w:rsidP="00257347">
      <w:pPr>
        <w:pStyle w:val="Akapitzlist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pl-PL"/>
        </w:rPr>
      </w:pPr>
    </w:p>
    <w:p w:rsidR="002E3EB2" w:rsidRPr="00BB1D93" w:rsidRDefault="00187BFF" w:rsidP="00187BF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Zapoznaj się z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oświadczeniem </w:t>
      </w:r>
      <w:proofErr w:type="spellStart"/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Covid</w:t>
      </w:r>
      <w:proofErr w:type="spellEnd"/>
      <w:r w:rsidR="002E3EB2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[pobierz pdf</w:t>
      </w: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]</w:t>
      </w:r>
      <w:r w:rsidR="002E3EB2"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</w:t>
      </w:r>
    </w:p>
    <w:p w:rsidR="00187BFF" w:rsidRPr="00BB1D93" w:rsidRDefault="002E3EB2" w:rsidP="002E3EB2">
      <w:pPr>
        <w:pStyle w:val="Akapitzlist"/>
        <w:rPr>
          <w:rFonts w:ascii="Times New Roman" w:eastAsia="Times New Roman" w:hAnsi="Times New Roman" w:cs="Times New Roman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lang w:eastAsia="pl-PL"/>
        </w:rPr>
        <w:t>(Oświadczenia nie musisz drukować</w:t>
      </w:r>
      <w:r w:rsidR="00F24E52" w:rsidRPr="00BB1D9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</w:t>
      </w:r>
      <w:r w:rsidR="00F24E52" w:rsidRPr="00BB1D93">
        <w:rPr>
          <w:rFonts w:ascii="Times New Roman" w:eastAsia="Times New Roman" w:hAnsi="Times New Roman" w:cs="Times New Roman"/>
          <w:lang w:eastAsia="pl-PL"/>
        </w:rPr>
        <w:t xml:space="preserve"> potwierdzisz jego zapisy podpisując się na zbiorczym oświadczeniu, że jesteś zdrowy zanim zostaniesz wpuszczony na zajęcia).</w:t>
      </w:r>
    </w:p>
    <w:p w:rsidR="00257347" w:rsidRPr="00BB1D93" w:rsidRDefault="00257347" w:rsidP="002E3EB2">
      <w:pPr>
        <w:pStyle w:val="Akapitzlist"/>
        <w:rPr>
          <w:rFonts w:ascii="Times New Roman" w:eastAsia="Times New Roman" w:hAnsi="Times New Roman" w:cs="Times New Roman"/>
          <w:sz w:val="20"/>
          <w:lang w:eastAsia="pl-PL"/>
        </w:rPr>
      </w:pPr>
    </w:p>
    <w:p w:rsidR="00187BFF" w:rsidRPr="00BB1D93" w:rsidRDefault="00187BFF" w:rsidP="00187BF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sz w:val="28"/>
          <w:lang w:eastAsia="pl-PL"/>
        </w:rPr>
        <w:lastRenderedPageBreak/>
        <w:t xml:space="preserve">Zadbaj o siebie i innych: weź swój </w:t>
      </w:r>
      <w:r w:rsidRPr="00BB1D93">
        <w:rPr>
          <w:rFonts w:ascii="Times New Roman" w:eastAsia="Times New Roman" w:hAnsi="Times New Roman" w:cs="Times New Roman"/>
          <w:b/>
          <w:bCs/>
          <w:sz w:val="28"/>
          <w:lang w:eastAsia="pl-PL"/>
        </w:rPr>
        <w:t>długopis</w:t>
      </w:r>
      <w:r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 i załóż </w:t>
      </w:r>
      <w:r w:rsidRPr="00BB1D93">
        <w:rPr>
          <w:rFonts w:ascii="Times New Roman" w:eastAsia="Times New Roman" w:hAnsi="Times New Roman" w:cs="Times New Roman"/>
          <w:b/>
          <w:bCs/>
          <w:sz w:val="28"/>
          <w:lang w:eastAsia="pl-PL"/>
        </w:rPr>
        <w:t>maseczkę</w:t>
      </w:r>
      <w:r w:rsidR="002E3EB2" w:rsidRPr="00BB1D93">
        <w:rPr>
          <w:rFonts w:ascii="Times New Roman" w:eastAsia="Times New Roman" w:hAnsi="Times New Roman" w:cs="Times New Roman"/>
          <w:b/>
          <w:bCs/>
          <w:sz w:val="28"/>
          <w:lang w:eastAsia="pl-PL"/>
        </w:rPr>
        <w:t>.</w:t>
      </w:r>
    </w:p>
    <w:p w:rsidR="00257347" w:rsidRPr="00BB1D93" w:rsidRDefault="00257347" w:rsidP="00257347">
      <w:pPr>
        <w:pStyle w:val="Akapitzlist"/>
        <w:rPr>
          <w:rFonts w:ascii="Times New Roman" w:eastAsia="Times New Roman" w:hAnsi="Times New Roman" w:cs="Times New Roman"/>
          <w:sz w:val="20"/>
          <w:lang w:eastAsia="pl-PL"/>
        </w:rPr>
      </w:pPr>
    </w:p>
    <w:p w:rsidR="00711951" w:rsidRPr="00BB1D93" w:rsidRDefault="00711951" w:rsidP="00187BF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Znajdź nas: </w:t>
      </w:r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ul. Mickiewicza 16A – obiekt </w:t>
      </w:r>
      <w:proofErr w:type="spellStart"/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>Geocentrum</w:t>
      </w:r>
      <w:proofErr w:type="spellEnd"/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 znajdujący się od strony parkingu za budynkami głównymi </w:t>
      </w:r>
      <w:proofErr w:type="spellStart"/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>Campusa</w:t>
      </w:r>
      <w:proofErr w:type="spellEnd"/>
      <w:r w:rsidR="00F24E52" w:rsidRPr="00BB1D93">
        <w:rPr>
          <w:rFonts w:ascii="Times New Roman" w:eastAsia="Times New Roman" w:hAnsi="Times New Roman" w:cs="Times New Roman"/>
          <w:sz w:val="28"/>
          <w:lang w:eastAsia="pl-PL"/>
        </w:rPr>
        <w:t xml:space="preserve"> Mickiewicza 16- 18</w:t>
      </w:r>
    </w:p>
    <w:p w:rsidR="00187BFF" w:rsidRDefault="00187BFF" w:rsidP="00711951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– szukaj oznaczeń szkolenie </w:t>
      </w:r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 xml:space="preserve">BHP US </w:t>
      </w:r>
      <w:proofErr w:type="spellStart"/>
      <w:r w:rsidRPr="00BB1D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pl-PL"/>
        </w:rPr>
        <w:t>RescueLab</w:t>
      </w:r>
      <w:proofErr w:type="spellEnd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[</w:t>
      </w:r>
      <w:proofErr w:type="spellStart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loga</w:t>
      </w:r>
      <w:proofErr w:type="spellEnd"/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]: </w:t>
      </w:r>
      <w:hyperlink r:id="rId8" w:history="1">
        <w:r w:rsidRPr="00BB1D93">
          <w:rPr>
            <w:rStyle w:val="Hipercze"/>
            <w:rFonts w:ascii="Times New Roman" w:eastAsia="Times New Roman" w:hAnsi="Times New Roman" w:cs="Times New Roman"/>
            <w:sz w:val="28"/>
            <w:lang w:eastAsia="pl-PL"/>
          </w:rPr>
          <w:t>https://goo.gl/maps/nwEL2i3jUoGhb2AYA</w:t>
        </w:r>
      </w:hyperlink>
      <w:r w:rsidRPr="00BB1D9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 xml:space="preserve"> </w:t>
      </w:r>
    </w:p>
    <w:p w:rsidR="00BB1D93" w:rsidRPr="00BB1D93" w:rsidRDefault="00BB1D93" w:rsidP="00711951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</w:pPr>
    </w:p>
    <w:p w:rsidR="00BB1D93" w:rsidRDefault="00BB1D93" w:rsidP="00BB1D93">
      <w:pPr>
        <w:pStyle w:val="Akapitzli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C50FD4F" wp14:editId="5A1294BE">
            <wp:extent cx="2781300" cy="1477704"/>
            <wp:effectExtent l="0" t="0" r="0" b="8255"/>
            <wp:docPr id="2" name="Obraz 2" descr="C:\Users\h61\Downloads\drogows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61\Downloads\drogowska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94" cy="147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347" w:rsidRPr="00257347" w:rsidRDefault="00257347" w:rsidP="00711951">
      <w:pPr>
        <w:pStyle w:val="Akapitzlist"/>
        <w:rPr>
          <w:rFonts w:ascii="Times New Roman" w:eastAsia="Times New Roman" w:hAnsi="Times New Roman" w:cs="Times New Roman"/>
          <w:color w:val="000000" w:themeColor="text1"/>
          <w:sz w:val="18"/>
          <w:lang w:eastAsia="pl-PL"/>
        </w:rPr>
      </w:pPr>
    </w:p>
    <w:p w:rsidR="004A4DD6" w:rsidRPr="00966A33" w:rsidRDefault="00187BFF" w:rsidP="00CB453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966A33">
        <w:rPr>
          <w:rFonts w:ascii="Times New Roman" w:eastAsia="Times New Roman" w:hAnsi="Times New Roman" w:cs="Times New Roman"/>
          <w:color w:val="000000" w:themeColor="text1"/>
          <w:sz w:val="28"/>
          <w:lang w:eastAsia="pl-PL"/>
        </w:rPr>
        <w:t>Zgłoś się do stolika akredytacy</w:t>
      </w:r>
      <w:r w:rsidRPr="00966A33">
        <w:rPr>
          <w:rFonts w:ascii="Times New Roman" w:eastAsia="Times New Roman" w:hAnsi="Times New Roman" w:cs="Times New Roman"/>
          <w:sz w:val="28"/>
          <w:lang w:eastAsia="pl-PL"/>
        </w:rPr>
        <w:t xml:space="preserve">jnego </w:t>
      </w:r>
      <w:r w:rsidR="002E3EB2" w:rsidRPr="00966A33">
        <w:rPr>
          <w:rFonts w:ascii="Times New Roman" w:eastAsia="Times New Roman" w:hAnsi="Times New Roman" w:cs="Times New Roman"/>
          <w:sz w:val="28"/>
          <w:lang w:eastAsia="pl-PL"/>
        </w:rPr>
        <w:t xml:space="preserve">przed budynkiem </w:t>
      </w:r>
      <w:r w:rsidR="004A4DD6" w:rsidRPr="00966A33">
        <w:rPr>
          <w:rFonts w:ascii="Times New Roman" w:eastAsia="Times New Roman" w:hAnsi="Times New Roman" w:cs="Times New Roman"/>
          <w:sz w:val="28"/>
          <w:lang w:eastAsia="pl-PL"/>
        </w:rPr>
        <w:t xml:space="preserve">z założoną maseczką i podpisz oświadczenie </w:t>
      </w:r>
      <w:proofErr w:type="spellStart"/>
      <w:r w:rsidR="004A4DD6" w:rsidRPr="00966A33">
        <w:rPr>
          <w:rFonts w:ascii="Times New Roman" w:eastAsia="Times New Roman" w:hAnsi="Times New Roman" w:cs="Times New Roman"/>
          <w:sz w:val="28"/>
          <w:lang w:eastAsia="pl-PL"/>
        </w:rPr>
        <w:t>Covid</w:t>
      </w:r>
      <w:proofErr w:type="spellEnd"/>
      <w:r w:rsidR="004A4DD6" w:rsidRPr="00966A33">
        <w:rPr>
          <w:rFonts w:ascii="Times New Roman" w:eastAsia="Times New Roman" w:hAnsi="Times New Roman" w:cs="Times New Roman"/>
          <w:sz w:val="28"/>
          <w:lang w:eastAsia="pl-PL"/>
        </w:rPr>
        <w:t>. Następnie zapamiętaj nadany numer na szkolenie i udaj się do wskazanej sali wykładowej.</w:t>
      </w:r>
    </w:p>
    <w:p w:rsidR="00257347" w:rsidRPr="00966A33" w:rsidRDefault="00257347" w:rsidP="00257347">
      <w:pPr>
        <w:pStyle w:val="Akapitzlist"/>
        <w:jc w:val="both"/>
        <w:rPr>
          <w:rFonts w:ascii="Times New Roman" w:eastAsia="Times New Roman" w:hAnsi="Times New Roman" w:cs="Times New Roman"/>
          <w:sz w:val="28"/>
          <w:lang w:eastAsia="pl-PL"/>
        </w:rPr>
      </w:pPr>
    </w:p>
    <w:p w:rsidR="004A4DD6" w:rsidRPr="00966A33" w:rsidRDefault="004A4DD6" w:rsidP="004A4DD6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966A33">
        <w:rPr>
          <w:rFonts w:ascii="Times New Roman" w:eastAsia="Times New Roman" w:hAnsi="Times New Roman" w:cs="Times New Roman"/>
          <w:sz w:val="28"/>
          <w:lang w:eastAsia="pl-PL"/>
        </w:rPr>
        <w:t>Osoby o ograniczonej sprawności ruchowej dostaną scenariusz zaliczenia praktycznego dostosowany do możliwości zaliczenia.</w:t>
      </w:r>
    </w:p>
    <w:p w:rsidR="00257347" w:rsidRPr="00966A33" w:rsidRDefault="00257347" w:rsidP="00257347">
      <w:pPr>
        <w:pStyle w:val="Akapitzlist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:rsidR="004A4DD6" w:rsidRPr="00966A33" w:rsidRDefault="004A4DD6" w:rsidP="004A4DD6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966A33">
        <w:rPr>
          <w:rFonts w:ascii="Times New Roman" w:eastAsia="Times New Roman" w:hAnsi="Times New Roman" w:cs="Times New Roman"/>
          <w:sz w:val="28"/>
          <w:lang w:eastAsia="pl-PL"/>
        </w:rPr>
        <w:t xml:space="preserve">Zaliczenie testu teoretycznego odbywa się on-line w </w:t>
      </w:r>
      <w:r w:rsidRPr="00966A33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MS </w:t>
      </w:r>
      <w:proofErr w:type="spellStart"/>
      <w:r w:rsidRPr="00966A33">
        <w:rPr>
          <w:rFonts w:ascii="Times New Roman" w:eastAsia="Times New Roman" w:hAnsi="Times New Roman" w:cs="Times New Roman"/>
          <w:b/>
          <w:bCs/>
          <w:sz w:val="28"/>
          <w:lang w:eastAsia="pl-PL"/>
        </w:rPr>
        <w:t>Teams</w:t>
      </w:r>
      <w:proofErr w:type="spellEnd"/>
      <w:r w:rsidRPr="00966A33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, </w:t>
      </w:r>
      <w:r w:rsidRPr="00966A33">
        <w:rPr>
          <w:rFonts w:ascii="Times New Roman" w:eastAsia="Times New Roman" w:hAnsi="Times New Roman" w:cs="Times New Roman"/>
          <w:sz w:val="28"/>
          <w:lang w:eastAsia="pl-PL"/>
        </w:rPr>
        <w:t>a ćwiczenia praktyczne w specjalnie przygotowanej sali ćwiczeń. Każdy z uczestników samodzielnie będzie dezynfekował fantomy przygotowanymi preparatami wg instrukcji podawanych przez wykładowców.</w:t>
      </w:r>
    </w:p>
    <w:p w:rsidR="00257347" w:rsidRPr="00966A33" w:rsidRDefault="00257347" w:rsidP="00257347">
      <w:pPr>
        <w:pStyle w:val="Akapitzlist"/>
        <w:jc w:val="center"/>
        <w:rPr>
          <w:rFonts w:ascii="Times New Roman" w:eastAsia="Times New Roman" w:hAnsi="Times New Roman" w:cs="Times New Roman"/>
          <w:sz w:val="28"/>
          <w:lang w:eastAsia="pl-PL"/>
        </w:rPr>
      </w:pPr>
    </w:p>
    <w:p w:rsidR="00257347" w:rsidRPr="00966A33" w:rsidRDefault="00257347" w:rsidP="00257347">
      <w:pPr>
        <w:pStyle w:val="Akapitzlist"/>
        <w:jc w:val="center"/>
        <w:rPr>
          <w:rFonts w:ascii="Times New Roman" w:eastAsia="Times New Roman" w:hAnsi="Times New Roman" w:cs="Times New Roman"/>
          <w:sz w:val="28"/>
          <w:lang w:eastAsia="pl-PL"/>
        </w:rPr>
      </w:pPr>
    </w:p>
    <w:p w:rsidR="00257347" w:rsidRPr="00966A33" w:rsidRDefault="002E3EB2" w:rsidP="00257347">
      <w:pPr>
        <w:jc w:val="center"/>
        <w:rPr>
          <w:rFonts w:ascii="Times New Roman" w:hAnsi="Times New Roman" w:cs="Times New Roman"/>
          <w:sz w:val="28"/>
        </w:rPr>
      </w:pPr>
      <w:r w:rsidRPr="00966A33">
        <w:rPr>
          <w:rFonts w:ascii="Times New Roman" w:hAnsi="Times New Roman" w:cs="Times New Roman"/>
          <w:sz w:val="28"/>
        </w:rPr>
        <w:t>W razie pytań lub wątpliwości m</w:t>
      </w:r>
      <w:r w:rsidR="00187BFF" w:rsidRPr="00966A33">
        <w:rPr>
          <w:rFonts w:ascii="Times New Roman" w:hAnsi="Times New Roman" w:cs="Times New Roman"/>
          <w:sz w:val="28"/>
        </w:rPr>
        <w:t xml:space="preserve">ożesz się z nami skontaktować mailowo: </w:t>
      </w:r>
      <w:hyperlink r:id="rId10" w:history="1">
        <w:r w:rsidR="00187BFF" w:rsidRPr="00966A33">
          <w:rPr>
            <w:rStyle w:val="Hipercze"/>
            <w:rFonts w:ascii="Times New Roman" w:hAnsi="Times New Roman" w:cs="Times New Roman"/>
            <w:sz w:val="28"/>
          </w:rPr>
          <w:t>maria.adamczyk@usz.edu.pl</w:t>
        </w:r>
      </w:hyperlink>
      <w:r w:rsidR="00187BFF" w:rsidRPr="00966A33">
        <w:rPr>
          <w:rFonts w:ascii="Times New Roman" w:hAnsi="Times New Roman" w:cs="Times New Roman"/>
          <w:sz w:val="28"/>
        </w:rPr>
        <w:t xml:space="preserve"> </w:t>
      </w:r>
      <w:r w:rsidR="00CB453B" w:rsidRPr="00966A33">
        <w:rPr>
          <w:rFonts w:ascii="Times New Roman" w:hAnsi="Times New Roman" w:cs="Times New Roman"/>
          <w:sz w:val="28"/>
        </w:rPr>
        <w:t xml:space="preserve">lub  </w:t>
      </w:r>
      <w:hyperlink r:id="rId11" w:history="1">
        <w:r w:rsidR="00187BFF" w:rsidRPr="00966A33">
          <w:rPr>
            <w:rStyle w:val="Hipercze"/>
            <w:rFonts w:ascii="Times New Roman" w:hAnsi="Times New Roman" w:cs="Times New Roman"/>
            <w:sz w:val="28"/>
          </w:rPr>
          <w:t>apoloniusz.kurylczyk@usz.edu.pl</w:t>
        </w:r>
      </w:hyperlink>
      <w:r w:rsidR="00187BFF" w:rsidRPr="00966A33">
        <w:rPr>
          <w:rFonts w:ascii="Times New Roman" w:hAnsi="Times New Roman" w:cs="Times New Roman"/>
          <w:sz w:val="28"/>
        </w:rPr>
        <w:t xml:space="preserve"> </w:t>
      </w:r>
    </w:p>
    <w:p w:rsidR="00187BFF" w:rsidRPr="00966A33" w:rsidRDefault="00187BFF" w:rsidP="00257347">
      <w:pPr>
        <w:jc w:val="center"/>
        <w:rPr>
          <w:rFonts w:ascii="Times New Roman" w:hAnsi="Times New Roman" w:cs="Times New Roman"/>
          <w:sz w:val="28"/>
        </w:rPr>
      </w:pPr>
      <w:r w:rsidRPr="00966A33">
        <w:rPr>
          <w:rFonts w:ascii="Times New Roman" w:hAnsi="Times New Roman" w:cs="Times New Roman"/>
          <w:sz w:val="28"/>
        </w:rPr>
        <w:t xml:space="preserve">lub FB: </w:t>
      </w:r>
      <w:hyperlink r:id="rId12" w:history="1">
        <w:r w:rsidRPr="00966A33">
          <w:rPr>
            <w:rStyle w:val="Hipercze"/>
            <w:rFonts w:ascii="Times New Roman" w:hAnsi="Times New Roman" w:cs="Times New Roman"/>
            <w:sz w:val="28"/>
          </w:rPr>
          <w:t>https://www.facebook.com/RescueLab/</w:t>
        </w:r>
      </w:hyperlink>
    </w:p>
    <w:p w:rsidR="008F2392" w:rsidRDefault="008F2392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  <w:rPr>
          <w:b/>
          <w:smallCaps/>
          <w:color w:val="002060"/>
        </w:rPr>
      </w:pPr>
    </w:p>
    <w:p w:rsidR="00F24E52" w:rsidRDefault="00F24E52" w:rsidP="00F24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4E52" w:rsidRDefault="00F24E52" w:rsidP="00F24E52">
      <w:pPr>
        <w:pStyle w:val="NormalnyWeb"/>
        <w:shd w:val="clear" w:color="auto" w:fill="FFFFFF"/>
        <w:spacing w:before="0" w:beforeAutospacing="0" w:after="0" w:afterAutospacing="0"/>
        <w:ind w:left="480" w:right="240"/>
        <w:jc w:val="both"/>
        <w:rPr>
          <w:b/>
          <w:smallCaps/>
          <w:color w:val="002060"/>
        </w:rPr>
      </w:pPr>
    </w:p>
    <w:p w:rsidR="00ED1AB9" w:rsidRDefault="00ED1AB9" w:rsidP="00ED1AB9">
      <w:pPr>
        <w:jc w:val="center"/>
        <w:rPr>
          <w:b/>
          <w:color w:val="FF0000"/>
        </w:rPr>
      </w:pPr>
      <w:r>
        <w:rPr>
          <w:b/>
        </w:rPr>
        <w:t>HARMONOGRAM</w:t>
      </w:r>
    </w:p>
    <w:p w:rsidR="00ED1AB9" w:rsidRDefault="00ED1AB9" w:rsidP="00ED1AB9">
      <w:pPr>
        <w:jc w:val="center"/>
        <w:rPr>
          <w:b/>
        </w:rPr>
      </w:pPr>
      <w:r>
        <w:rPr>
          <w:b/>
        </w:rPr>
        <w:t>Szkolenia BHP dla studentów</w:t>
      </w:r>
    </w:p>
    <w:p w:rsidR="00ED1AB9" w:rsidRDefault="00ED1AB9" w:rsidP="00ED1AB9">
      <w:pPr>
        <w:jc w:val="center"/>
        <w:rPr>
          <w:b/>
        </w:rPr>
      </w:pPr>
      <w:r>
        <w:rPr>
          <w:b/>
        </w:rPr>
        <w:t>pierwszego roku studiów pierwszego stopnia i jednolitych magisterskich</w:t>
      </w:r>
    </w:p>
    <w:p w:rsidR="00ED1AB9" w:rsidRDefault="00ED1AB9" w:rsidP="00ED1AB9">
      <w:pPr>
        <w:jc w:val="center"/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23"/>
        <w:gridCol w:w="1344"/>
        <w:gridCol w:w="2298"/>
        <w:gridCol w:w="3797"/>
      </w:tblGrid>
      <w:tr w:rsidR="00ED1AB9" w:rsidTr="00ED1AB9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Termin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godziny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</w:rPr>
              <w:t>WYDZIAŁ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</w:rPr>
              <w:t>KIERUNEK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2 października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1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Humanistyczny </w:t>
            </w:r>
          </w:p>
          <w:p w:rsidR="00ED1AB9" w:rsidRDefault="00ED1AB9">
            <w:pPr>
              <w:rPr>
                <w:i/>
              </w:rPr>
            </w:pP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Teologiczny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 xml:space="preserve"> Dziennikarstwo i komunikacja społeczna (nazwiska A-K)</w:t>
            </w:r>
          </w:p>
          <w:p w:rsidR="00ED1AB9" w:rsidRDefault="00ED1AB9">
            <w:pPr>
              <w:rPr>
                <w:i/>
                <w:sz w:val="22"/>
                <w:szCs w:val="22"/>
              </w:rPr>
            </w:pPr>
            <w:r>
              <w:t>teologia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pPr>
              <w:rPr>
                <w:i/>
              </w:rPr>
            </w:pPr>
            <w:r>
              <w:t>Humanistyczny</w:t>
            </w:r>
            <w:r>
              <w:rPr>
                <w:i/>
              </w:rPr>
              <w:t xml:space="preserve"> </w:t>
            </w:r>
          </w:p>
          <w:p w:rsidR="00ED1AB9" w:rsidRDefault="00ED1AB9">
            <w:pPr>
              <w:rPr>
                <w:i/>
              </w:rPr>
            </w:pP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Teologiczny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r>
              <w:t xml:space="preserve">Dziennikarstwo i komunikacja społeczna (nazwiska L-Z) </w:t>
            </w:r>
          </w:p>
          <w:p w:rsidR="00ED1AB9" w:rsidRDefault="00ED1AB9">
            <w:pPr>
              <w:rPr>
                <w:i/>
              </w:rPr>
            </w:pPr>
            <w:proofErr w:type="spellStart"/>
            <w:r>
              <w:t>familiologia</w:t>
            </w:r>
            <w:proofErr w:type="spellEnd"/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Administracja I st. 1. nabór + Prawo Internetu i Ochrony Informacji I st. 1. nabór lit. </w:t>
            </w:r>
            <w:r>
              <w:rPr>
                <w:b/>
              </w:rPr>
              <w:t>D-P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Internetu i Ochrony Informacji I st. 1. nabór lit. </w:t>
            </w:r>
            <w:r>
              <w:rPr>
                <w:b/>
              </w:rPr>
              <w:t xml:space="preserve">S-W </w:t>
            </w:r>
            <w:r>
              <w:t>+ + Prawo Internetu i Ochrony Informacji I st. 2. nabór + Prawo Służb Mundurowych I st. 1. nabór + Administracja I st. 2. nabór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1. nabór lit.  Ada - </w:t>
            </w:r>
            <w:proofErr w:type="spellStart"/>
            <w:r>
              <w:t>Felsz</w:t>
            </w:r>
            <w:proofErr w:type="spellEnd"/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Global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 Historia, Stosunki międzynarodowe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r>
              <w:t xml:space="preserve">Archeologia, Filozofia, Media i cywilizacja </w:t>
            </w:r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b/>
                <w:sz w:val="22"/>
                <w:szCs w:val="22"/>
              </w:rPr>
            </w:pPr>
            <w:r>
              <w:t xml:space="preserve">prawo 1. nabór lit. </w:t>
            </w:r>
            <w:proofErr w:type="spellStart"/>
            <w:r>
              <w:t>Fib</w:t>
            </w:r>
            <w:proofErr w:type="spellEnd"/>
            <w:r>
              <w:t xml:space="preserve"> - Koś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5 października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Humanistyczny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 xml:space="preserve">Filologia angielska (nazwiska A-K)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>Prawo Służb Mundurowych  I st. 2. nabór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r>
              <w:t xml:space="preserve">Filologia angielska (nazwiska L-Z) </w:t>
            </w:r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Filologia romańska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Italianistyka z elementami studiów nad chrześcijaństwem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1. nabór lit. </w:t>
            </w:r>
            <w:proofErr w:type="spellStart"/>
            <w:r>
              <w:t>Kow</w:t>
            </w:r>
            <w:proofErr w:type="spellEnd"/>
            <w:r>
              <w:t xml:space="preserve"> - </w:t>
            </w:r>
            <w:proofErr w:type="spellStart"/>
            <w:r>
              <w:t>Nien</w:t>
            </w:r>
            <w:proofErr w:type="spellEnd"/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1. nabór lit. </w:t>
            </w:r>
            <w:proofErr w:type="spellStart"/>
            <w:r>
              <w:t>Niś</w:t>
            </w:r>
            <w:proofErr w:type="spellEnd"/>
            <w:r>
              <w:t xml:space="preserve"> – San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r>
              <w:t>Filologia germańska</w:t>
            </w:r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r>
              <w:t xml:space="preserve"> Filologia germańska</w:t>
            </w:r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proofErr w:type="spellStart"/>
            <w:r>
              <w:t>Kognitywistyka</w:t>
            </w:r>
            <w:proofErr w:type="spellEnd"/>
            <w:r>
              <w:t xml:space="preserve"> komunikacji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1. nabór lit. </w:t>
            </w:r>
            <w:proofErr w:type="spellStart"/>
            <w:r>
              <w:t>Sch</w:t>
            </w:r>
            <w:proofErr w:type="spellEnd"/>
            <w:r>
              <w:t xml:space="preserve"> - Wit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6 października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 w:rsidRPr="00305EA7">
              <w:rPr>
                <w:i/>
                <w:color w:val="00B050"/>
              </w:rPr>
              <w:t>Nauk Ścisłych i Przyrodniczych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Pr="009755A1" w:rsidRDefault="00ED1AB9">
            <w:pPr>
              <w:rPr>
                <w:color w:val="00B050"/>
              </w:rPr>
            </w:pPr>
            <w:r w:rsidRPr="009755A1">
              <w:rPr>
                <w:color w:val="00B050"/>
              </w:rPr>
              <w:t>geografia, ochrona i inżynieria środowiska przyrodniczego, mikrobiologia</w:t>
            </w:r>
          </w:p>
          <w:p w:rsidR="00ED1AB9" w:rsidRDefault="00ED1AB9">
            <w:pPr>
              <w:rPr>
                <w:sz w:val="22"/>
                <w:szCs w:val="22"/>
              </w:rPr>
            </w:pP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Humanistyczny</w:t>
            </w:r>
          </w:p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 w:rsidRPr="00305EA7">
              <w:rPr>
                <w:i/>
                <w:color w:val="00B050"/>
              </w:rPr>
              <w:t>Nauk Ścisłych i Przyrodniczych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Filologia norweska</w:t>
            </w:r>
          </w:p>
          <w:p w:rsidR="00ED1AB9" w:rsidRDefault="00ED1AB9">
            <w:pPr>
              <w:rPr>
                <w:sz w:val="22"/>
                <w:szCs w:val="22"/>
              </w:rPr>
            </w:pPr>
            <w:r w:rsidRPr="009755A1">
              <w:rPr>
                <w:color w:val="00B050"/>
              </w:rPr>
              <w:t>Geologia i Oceanografia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Filologia polska, Filologia rosyjska z dodatkowym </w:t>
            </w:r>
            <w:proofErr w:type="spellStart"/>
            <w:r>
              <w:t>j.o</w:t>
            </w:r>
            <w:proofErr w:type="spellEnd"/>
            <w:r>
              <w:t xml:space="preserve">., Lingwistyka dla biznesu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prawo 1. nabór lit. Woj - </w:t>
            </w:r>
            <w:proofErr w:type="spellStart"/>
            <w:r>
              <w:t>Żyg</w:t>
            </w:r>
            <w:proofErr w:type="spellEnd"/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Prawa i Administracji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prawo 2. nabór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 w:rsidRPr="00305EA7">
              <w:rPr>
                <w:i/>
                <w:color w:val="00B050"/>
              </w:rPr>
              <w:t>Nauk Ścisłych i Przyrodniczych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Pr="009755A1" w:rsidRDefault="00ED1AB9">
            <w:pPr>
              <w:rPr>
                <w:color w:val="00B050"/>
                <w:sz w:val="22"/>
                <w:szCs w:val="22"/>
              </w:rPr>
            </w:pPr>
            <w:r w:rsidRPr="009755A1">
              <w:rPr>
                <w:rFonts w:ascii="Calibri" w:hAnsi="Calibri"/>
                <w:color w:val="00B050"/>
                <w:shd w:val="clear" w:color="auto" w:fill="FFFFFF"/>
              </w:rPr>
              <w:t>biologia, biotechnologia, genetyka i biologia eks</w:t>
            </w:r>
            <w:bookmarkStart w:id="0" w:name="_GoBack"/>
            <w:bookmarkEnd w:id="0"/>
            <w:r w:rsidRPr="009755A1">
              <w:rPr>
                <w:rFonts w:ascii="Calibri" w:hAnsi="Calibri"/>
                <w:color w:val="00B050"/>
                <w:shd w:val="clear" w:color="auto" w:fill="FFFFFF"/>
              </w:rPr>
              <w:t>perymentalna</w:t>
            </w:r>
            <w:r w:rsidRPr="009755A1">
              <w:rPr>
                <w:color w:val="00B050"/>
              </w:rPr>
              <w:t xml:space="preserve">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 w:rsidRPr="00305EA7">
              <w:rPr>
                <w:i/>
                <w:color w:val="00B050"/>
              </w:rPr>
              <w:t>Nauk Ścisłych i Przyrodniczych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Pr="009755A1" w:rsidRDefault="00ED1AB9">
            <w:pPr>
              <w:rPr>
                <w:rFonts w:ascii="Calibri" w:hAnsi="Calibri"/>
                <w:color w:val="00B050"/>
                <w:sz w:val="22"/>
                <w:szCs w:val="22"/>
                <w:shd w:val="clear" w:color="auto" w:fill="FFFFFF"/>
              </w:rPr>
            </w:pPr>
            <w:r w:rsidRPr="009755A1">
              <w:rPr>
                <w:rFonts w:ascii="Calibri" w:hAnsi="Calibri"/>
                <w:color w:val="00B050"/>
                <w:shd w:val="clear" w:color="auto" w:fill="FFFFFF"/>
              </w:rPr>
              <w:t>matematyka, fizyka, optyka okularowa 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Filologia hiszpańska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Humanistyczny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Filologia hiszpańska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>gr. 13/1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2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7 października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3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4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5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6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7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8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9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Humanistyczny </w:t>
            </w:r>
          </w:p>
          <w:p w:rsidR="00ED1AB9" w:rsidRDefault="00ED1AB9">
            <w:pPr>
              <w:rPr>
                <w:i/>
              </w:rPr>
            </w:pPr>
          </w:p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Filologia germańska z dodatkowym językiem obcym (nazwiska A-K)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>gr. 13/2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Humanistyczny </w:t>
            </w:r>
          </w:p>
          <w:p w:rsidR="00ED1AB9" w:rsidRDefault="00ED1AB9">
            <w:pPr>
              <w:rPr>
                <w:i/>
              </w:rPr>
            </w:pPr>
          </w:p>
          <w:p w:rsidR="00ED1AB9" w:rsidRDefault="00ED1AB9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Filologia germańska z dodatkowym językiem obcym (nazwiska L-Z)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 xml:space="preserve"> gr. 13/3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10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 października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Ekonomia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Gospodarka nieruchomościami (studenci o nazwiskach zaczynających się na litery od B  do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St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Gospodarka nieruchomościami (studenci o nazwiskach zaczynających się na litery od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Su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 do  T),</w:t>
            </w:r>
          </w:p>
          <w:p w:rsidR="00ED1AB9" w:rsidRDefault="00ED1AB9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Economics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and IT Applications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Gospodarka nieruchomościami (studenci o nazwiskach zaczynających się na litery od U  do  N) ,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Finanse i rachunkowość (studenci o nazwiskach zaczynających się na litery od  B  do  J)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Finanse i rachunkowość (studenci o nazwiskach zaczynających się na litery od  K  do  P) 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Finanse i rachunkowość (studenci o nazwiskach zaczynających się na litery od  R  do  Ż) 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Informatyka i ekonometria (studenci o nazwiskach zaczynających się na litery od   A  do   M ) 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Informatyka i ekonometria  (studenci o nazwiskach zaczynających się na litery od   N  do  Ś) 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Ekonomiczno-prawny 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Turystyka i rekreacja 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Gospodarka przestrzenna 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Humanistyczny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Studia pisarskie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11</w:t>
            </w:r>
          </w:p>
        </w:tc>
      </w:tr>
      <w:tr w:rsidR="00ED1AB9" w:rsidTr="00ED1AB9"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 października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8.00-10.15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Nauk Społecznych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gr. 12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8.45-11.00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Kultury Fizycznej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Zdrowia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wychowanie fizyczne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9.30-11.45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Kultury Fizycznej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Zdrowia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wychowanie fizyczne i zdrowie publiczne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10.15-12.30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Kultury Fizycznej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Zdrowia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diagnostyka sportowa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11.00-13.15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Ekonomii, Finansów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Logistyka inż. 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11.45-14.00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Logistyka lic. (Nazwiska A-P)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12.30-14.45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Ekonomii, Finansów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Logistyka lic. (Nazwiska R-Ż)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 xml:space="preserve">            Zarządzanie (Nazwiska A-Ko)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13.15-15.30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Zarządzanie (Nazwiska Kr-V)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14.00-16.15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 xml:space="preserve">Ekonomii, Finansów 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>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r>
              <w:t>Przedsiębiorczość i inwestycje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t xml:space="preserve">            Zarządzanie (Nazwiska W-Ż)</w:t>
            </w:r>
          </w:p>
        </w:tc>
      </w:tr>
      <w:tr w:rsidR="00ED1AB9" w:rsidTr="00ED1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AB9" w:rsidRDefault="00ED1AB9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>14.45-17.00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i/>
              </w:rPr>
            </w:pPr>
            <w:r>
              <w:rPr>
                <w:i/>
              </w:rPr>
              <w:t>Ekonomii, Finansów</w:t>
            </w:r>
          </w:p>
          <w:p w:rsidR="00ED1AB9" w:rsidRDefault="00ED1AB9">
            <w:pPr>
              <w:rPr>
                <w:sz w:val="22"/>
                <w:szCs w:val="22"/>
              </w:rPr>
            </w:pPr>
            <w:r>
              <w:rPr>
                <w:i/>
              </w:rPr>
              <w:t xml:space="preserve"> i Zarządzania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AB9" w:rsidRDefault="00ED1AB9">
            <w:pPr>
              <w:rPr>
                <w:sz w:val="22"/>
                <w:szCs w:val="22"/>
              </w:rPr>
            </w:pPr>
            <w:r>
              <w:t xml:space="preserve">Informatyka w biznesie </w:t>
            </w:r>
          </w:p>
        </w:tc>
      </w:tr>
    </w:tbl>
    <w:p w:rsidR="00ED1AB9" w:rsidRDefault="00ED1AB9" w:rsidP="00ED1AB9">
      <w:pPr>
        <w:rPr>
          <w:sz w:val="22"/>
          <w:szCs w:val="22"/>
        </w:rPr>
      </w:pPr>
    </w:p>
    <w:p w:rsidR="00ED1AB9" w:rsidRDefault="00ED1AB9" w:rsidP="00A144E6">
      <w:pPr>
        <w:pStyle w:val="NormalnyWeb"/>
        <w:shd w:val="clear" w:color="auto" w:fill="FFFFFF"/>
        <w:spacing w:before="0" w:beforeAutospacing="0" w:after="0"/>
        <w:ind w:left="480" w:right="240"/>
        <w:jc w:val="both"/>
        <w:rPr>
          <w:b/>
          <w:smallCaps/>
          <w:color w:val="002060"/>
        </w:rPr>
      </w:pPr>
    </w:p>
    <w:sectPr w:rsidR="00ED1AB9" w:rsidSect="002C445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02B"/>
    <w:multiLevelType w:val="hybridMultilevel"/>
    <w:tmpl w:val="D16C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E3277"/>
    <w:multiLevelType w:val="hybridMultilevel"/>
    <w:tmpl w:val="88686962"/>
    <w:lvl w:ilvl="0" w:tplc="101C82B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41B6497"/>
    <w:multiLevelType w:val="hybridMultilevel"/>
    <w:tmpl w:val="EF66A22E"/>
    <w:lvl w:ilvl="0" w:tplc="101C82B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282978B5"/>
    <w:multiLevelType w:val="hybridMultilevel"/>
    <w:tmpl w:val="02803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31C15"/>
    <w:multiLevelType w:val="hybridMultilevel"/>
    <w:tmpl w:val="323C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0719"/>
    <w:multiLevelType w:val="hybridMultilevel"/>
    <w:tmpl w:val="3538EE9E"/>
    <w:lvl w:ilvl="0" w:tplc="D9B4695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C016CDC"/>
    <w:multiLevelType w:val="hybridMultilevel"/>
    <w:tmpl w:val="B0F2B68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DC42957"/>
    <w:multiLevelType w:val="hybridMultilevel"/>
    <w:tmpl w:val="7292E3E8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1D"/>
    <w:rsid w:val="0005703C"/>
    <w:rsid w:val="00177962"/>
    <w:rsid w:val="00187BFF"/>
    <w:rsid w:val="00257347"/>
    <w:rsid w:val="002C4459"/>
    <w:rsid w:val="002E3EB2"/>
    <w:rsid w:val="00305EA7"/>
    <w:rsid w:val="003838D5"/>
    <w:rsid w:val="00421F1F"/>
    <w:rsid w:val="004A4DD6"/>
    <w:rsid w:val="00711951"/>
    <w:rsid w:val="007C1021"/>
    <w:rsid w:val="007D4A1D"/>
    <w:rsid w:val="0080229E"/>
    <w:rsid w:val="00815B38"/>
    <w:rsid w:val="008F2392"/>
    <w:rsid w:val="00966A33"/>
    <w:rsid w:val="009755A1"/>
    <w:rsid w:val="00A144E6"/>
    <w:rsid w:val="00A25726"/>
    <w:rsid w:val="00A72325"/>
    <w:rsid w:val="00BB1D93"/>
    <w:rsid w:val="00C15125"/>
    <w:rsid w:val="00CB453B"/>
    <w:rsid w:val="00DC1377"/>
    <w:rsid w:val="00ED1AB9"/>
    <w:rsid w:val="00F24E52"/>
    <w:rsid w:val="00F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A096-734D-4101-85E8-40ED9508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4E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02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4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44E6"/>
    <w:pPr>
      <w:ind w:left="720"/>
      <w:contextualSpacing/>
    </w:pPr>
  </w:style>
  <w:style w:type="character" w:styleId="Pogrubienie">
    <w:name w:val="Strong"/>
    <w:uiPriority w:val="22"/>
    <w:qFormat/>
    <w:rsid w:val="00A144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D1A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nwEL2i3jUoGhb2A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tudia.usz.edu.pl/" TargetMode="External"/><Relationship Id="rId12" Type="http://schemas.openxmlformats.org/officeDocument/2006/relationships/hyperlink" Target="https://www.facebook.com/RescueL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@usz.edu.pl" TargetMode="External"/><Relationship Id="rId11" Type="http://schemas.openxmlformats.org/officeDocument/2006/relationships/hyperlink" Target="mailto:apoloniusz.kurylczyk@usz.edu.pl" TargetMode="External"/><Relationship Id="rId5" Type="http://schemas.openxmlformats.org/officeDocument/2006/relationships/hyperlink" Target="https://www.microsoft.com/pl-pl/microsoft-365/microsoft-teams/download-app" TargetMode="External"/><Relationship Id="rId10" Type="http://schemas.openxmlformats.org/officeDocument/2006/relationships/hyperlink" Target="mailto:maria.adamczyk@usz.edu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Monika Sutryk</cp:lastModifiedBy>
  <cp:revision>5</cp:revision>
  <dcterms:created xsi:type="dcterms:W3CDTF">2020-09-24T08:21:00Z</dcterms:created>
  <dcterms:modified xsi:type="dcterms:W3CDTF">2020-09-24T08:24:00Z</dcterms:modified>
</cp:coreProperties>
</file>